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A5" w:rsidRPr="000B37EB" w:rsidRDefault="000B37EB" w:rsidP="00864AA5">
      <w:pPr>
        <w:jc w:val="center"/>
        <w:rPr>
          <w:rFonts w:ascii="Times New Roman" w:hAnsi="Times New Roman" w:cs="Times New Roman"/>
          <w:b/>
          <w:sz w:val="30"/>
          <w:szCs w:val="30"/>
        </w:rPr>
      </w:pPr>
      <w:r w:rsidRPr="000B37EB">
        <w:rPr>
          <w:rFonts w:ascii="Times New Roman" w:hAnsi="Times New Roman" w:cs="Times New Roman"/>
          <w:b/>
          <w:sz w:val="30"/>
          <w:szCs w:val="30"/>
        </w:rPr>
        <w:t xml:space="preserve">Tytuł w języku polskim (TNR 15, </w:t>
      </w:r>
      <w:proofErr w:type="spellStart"/>
      <w:r w:rsidRPr="000B37EB">
        <w:rPr>
          <w:rFonts w:ascii="Times New Roman" w:hAnsi="Times New Roman" w:cs="Times New Roman"/>
          <w:b/>
          <w:sz w:val="30"/>
          <w:szCs w:val="30"/>
        </w:rPr>
        <w:t>Bold</w:t>
      </w:r>
      <w:proofErr w:type="spellEnd"/>
      <w:r w:rsidRPr="000B37EB">
        <w:rPr>
          <w:rFonts w:ascii="Times New Roman" w:hAnsi="Times New Roman" w:cs="Times New Roman"/>
          <w:b/>
          <w:sz w:val="30"/>
          <w:szCs w:val="30"/>
        </w:rPr>
        <w:t>)</w:t>
      </w:r>
    </w:p>
    <w:p w:rsidR="00864AA5" w:rsidRPr="000B37EB" w:rsidRDefault="00864AA5" w:rsidP="00F27540">
      <w:pPr>
        <w:jc w:val="both"/>
        <w:rPr>
          <w:rFonts w:ascii="Times New Roman" w:hAnsi="Times New Roman" w:cs="Times New Roman"/>
          <w:sz w:val="21"/>
          <w:szCs w:val="21"/>
        </w:rPr>
      </w:pPr>
    </w:p>
    <w:p w:rsidR="00864AA5" w:rsidRPr="000B37EB" w:rsidRDefault="000B37EB" w:rsidP="00864AA5">
      <w:pPr>
        <w:jc w:val="center"/>
        <w:rPr>
          <w:rFonts w:ascii="Times New Roman" w:hAnsi="Times New Roman" w:cs="Times New Roman"/>
          <w:i/>
          <w:sz w:val="30"/>
          <w:szCs w:val="30"/>
        </w:rPr>
      </w:pPr>
      <w:r w:rsidRPr="000B37EB">
        <w:rPr>
          <w:rFonts w:ascii="Times New Roman" w:hAnsi="Times New Roman" w:cs="Times New Roman"/>
          <w:i/>
          <w:sz w:val="30"/>
          <w:szCs w:val="30"/>
        </w:rPr>
        <w:t xml:space="preserve">Tytuł w języku angielskim (TNR 15, </w:t>
      </w:r>
      <w:proofErr w:type="spellStart"/>
      <w:r w:rsidRPr="000B37EB">
        <w:rPr>
          <w:rFonts w:ascii="Times New Roman" w:hAnsi="Times New Roman" w:cs="Times New Roman"/>
          <w:i/>
          <w:sz w:val="30"/>
          <w:szCs w:val="30"/>
        </w:rPr>
        <w:t>Italic</w:t>
      </w:r>
      <w:proofErr w:type="spellEnd"/>
      <w:r w:rsidRPr="000B37EB">
        <w:rPr>
          <w:rFonts w:ascii="Times New Roman" w:hAnsi="Times New Roman" w:cs="Times New Roman"/>
          <w:i/>
          <w:sz w:val="30"/>
          <w:szCs w:val="30"/>
        </w:rPr>
        <w:t>)</w:t>
      </w:r>
    </w:p>
    <w:p w:rsidR="00864AA5" w:rsidRPr="000B37EB" w:rsidRDefault="00864AA5" w:rsidP="00864AA5">
      <w:pPr>
        <w:jc w:val="center"/>
        <w:rPr>
          <w:rFonts w:ascii="Times New Roman" w:hAnsi="Times New Roman" w:cs="Times New Roman"/>
          <w:i/>
          <w:sz w:val="28"/>
          <w:szCs w:val="21"/>
        </w:rPr>
      </w:pPr>
    </w:p>
    <w:p w:rsidR="00864AA5" w:rsidRPr="00864AA5" w:rsidRDefault="000B37EB" w:rsidP="00864AA5">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 xml:space="preserve">Imię NAZWISKO, Imię NAZWISKO… (TNR, 10,5, </w:t>
      </w:r>
      <w:proofErr w:type="spellStart"/>
      <w:r>
        <w:rPr>
          <w:rFonts w:ascii="Times New Roman" w:hAnsi="Times New Roman" w:cs="Times New Roman"/>
          <w:b/>
          <w:sz w:val="21"/>
          <w:szCs w:val="21"/>
        </w:rPr>
        <w:t>Bold</w:t>
      </w:r>
      <w:proofErr w:type="spellEnd"/>
      <w:r>
        <w:rPr>
          <w:rFonts w:ascii="Times New Roman" w:hAnsi="Times New Roman" w:cs="Times New Roman"/>
          <w:b/>
          <w:sz w:val="21"/>
          <w:szCs w:val="21"/>
        </w:rPr>
        <w:t>)</w:t>
      </w:r>
    </w:p>
    <w:p w:rsidR="00864AA5" w:rsidRPr="000B37EB" w:rsidRDefault="000B37EB" w:rsidP="00864AA5">
      <w:pPr>
        <w:spacing w:after="0" w:line="240" w:lineRule="auto"/>
        <w:jc w:val="center"/>
        <w:rPr>
          <w:rFonts w:ascii="Times New Roman" w:hAnsi="Times New Roman" w:cs="Times New Roman"/>
          <w:sz w:val="17"/>
          <w:szCs w:val="17"/>
        </w:rPr>
      </w:pPr>
      <w:r w:rsidRPr="000B37EB">
        <w:rPr>
          <w:rFonts w:ascii="Times New Roman" w:hAnsi="Times New Roman" w:cs="Times New Roman"/>
          <w:sz w:val="17"/>
          <w:szCs w:val="17"/>
        </w:rPr>
        <w:t>Afiliacja Nazwa Uczelni, Nazwa Wydziału, Nazwa Katedry lub Zakładu itp. (TNR, 8,5)</w:t>
      </w:r>
    </w:p>
    <w:p w:rsidR="00864AA5" w:rsidRPr="000B37EB" w:rsidRDefault="000B37EB" w:rsidP="00864AA5">
      <w:pPr>
        <w:spacing w:after="0" w:line="240" w:lineRule="auto"/>
        <w:jc w:val="center"/>
        <w:rPr>
          <w:rFonts w:ascii="Times New Roman" w:hAnsi="Times New Roman" w:cs="Times New Roman"/>
          <w:sz w:val="17"/>
          <w:szCs w:val="17"/>
        </w:rPr>
      </w:pPr>
      <w:r w:rsidRPr="000B37EB">
        <w:rPr>
          <w:rFonts w:ascii="Times New Roman" w:hAnsi="Times New Roman" w:cs="Times New Roman"/>
          <w:sz w:val="17"/>
          <w:szCs w:val="17"/>
        </w:rPr>
        <w:t>Adres instytucji (TNR, 8,5)</w:t>
      </w:r>
    </w:p>
    <w:p w:rsidR="00864AA5" w:rsidRDefault="00864AA5" w:rsidP="00864AA5">
      <w:pPr>
        <w:spacing w:after="0" w:line="240" w:lineRule="auto"/>
        <w:jc w:val="center"/>
        <w:rPr>
          <w:rFonts w:ascii="Times New Roman" w:hAnsi="Times New Roman" w:cs="Times New Roman"/>
          <w:sz w:val="21"/>
          <w:szCs w:val="21"/>
        </w:rPr>
      </w:pPr>
    </w:p>
    <w:p w:rsidR="00864AA5" w:rsidRPr="00864AA5" w:rsidRDefault="00864AA5" w:rsidP="00864AA5">
      <w:pPr>
        <w:spacing w:after="0" w:line="240" w:lineRule="auto"/>
        <w:jc w:val="both"/>
        <w:rPr>
          <w:rFonts w:ascii="Times New Roman" w:hAnsi="Times New Roman" w:cs="Times New Roman"/>
          <w:sz w:val="21"/>
          <w:szCs w:val="21"/>
        </w:rPr>
      </w:pPr>
    </w:p>
    <w:p w:rsidR="000B37EB" w:rsidRDefault="000B37EB" w:rsidP="000B37EB">
      <w:pPr>
        <w:pStyle w:val="TekstpodstawowyII"/>
        <w:rPr>
          <w:sz w:val="21"/>
          <w:szCs w:val="21"/>
        </w:rPr>
      </w:pPr>
      <w:r w:rsidRPr="000B37EB">
        <w:rPr>
          <w:sz w:val="17"/>
          <w:szCs w:val="17"/>
        </w:rPr>
        <w:t>Streszczenie w języku polskim (TNR, 8,5)</w:t>
      </w:r>
      <w:r>
        <w:rPr>
          <w:sz w:val="17"/>
          <w:szCs w:val="17"/>
        </w:rPr>
        <w:t xml:space="preserve"> - </w:t>
      </w:r>
      <w:r w:rsidRPr="000B37EB">
        <w:rPr>
          <w:sz w:val="17"/>
          <w:szCs w:val="17"/>
        </w:rPr>
        <w:t>Streszczenie w języku polskim i angielskim (ok. 10 wierszy) – bez akapitów, powinno informować o celu pracy oraz najważniejszych wynikach (osiągnięciach). Należy podać również słowa kluczowe w j. polskim i angielskim (max 6 wyrazów).</w:t>
      </w:r>
    </w:p>
    <w:p w:rsidR="00864AA5" w:rsidRPr="000B37EB" w:rsidRDefault="00864AA5" w:rsidP="00864AA5">
      <w:pPr>
        <w:spacing w:after="0"/>
        <w:jc w:val="both"/>
        <w:rPr>
          <w:rFonts w:ascii="Times New Roman" w:hAnsi="Times New Roman" w:cs="Times New Roman"/>
          <w:sz w:val="17"/>
          <w:szCs w:val="17"/>
        </w:rPr>
      </w:pPr>
    </w:p>
    <w:p w:rsidR="00DB19ED" w:rsidRPr="000B37EB" w:rsidRDefault="000B37EB" w:rsidP="00864AA5">
      <w:pPr>
        <w:spacing w:after="0"/>
        <w:jc w:val="both"/>
        <w:rPr>
          <w:rFonts w:ascii="Times New Roman" w:hAnsi="Times New Roman" w:cs="Times New Roman"/>
          <w:i/>
          <w:sz w:val="17"/>
          <w:szCs w:val="17"/>
        </w:rPr>
      </w:pPr>
      <w:r w:rsidRPr="000B37EB">
        <w:rPr>
          <w:rFonts w:ascii="Times New Roman" w:hAnsi="Times New Roman" w:cs="Times New Roman"/>
          <w:i/>
          <w:sz w:val="17"/>
          <w:szCs w:val="17"/>
        </w:rPr>
        <w:t xml:space="preserve">Streszczenie w języku angielskim (TNR, 8,5 </w:t>
      </w:r>
      <w:proofErr w:type="spellStart"/>
      <w:r w:rsidRPr="000B37EB">
        <w:rPr>
          <w:rFonts w:ascii="Times New Roman" w:hAnsi="Times New Roman" w:cs="Times New Roman"/>
          <w:i/>
          <w:sz w:val="17"/>
          <w:szCs w:val="17"/>
        </w:rPr>
        <w:t>Italic</w:t>
      </w:r>
      <w:proofErr w:type="spellEnd"/>
      <w:r w:rsidRPr="000B37EB">
        <w:rPr>
          <w:rFonts w:ascii="Times New Roman" w:hAnsi="Times New Roman" w:cs="Times New Roman"/>
          <w:i/>
          <w:sz w:val="17"/>
          <w:szCs w:val="17"/>
        </w:rPr>
        <w:t>)</w:t>
      </w:r>
    </w:p>
    <w:p w:rsidR="00864AA5" w:rsidRPr="000B37EB" w:rsidRDefault="00864AA5" w:rsidP="00864AA5">
      <w:pPr>
        <w:spacing w:after="0"/>
        <w:jc w:val="both"/>
        <w:rPr>
          <w:rFonts w:ascii="Times New Roman" w:hAnsi="Times New Roman" w:cs="Times New Roman"/>
          <w:b/>
          <w:sz w:val="21"/>
          <w:szCs w:val="21"/>
        </w:rPr>
      </w:pPr>
    </w:p>
    <w:p w:rsidR="00864AA5" w:rsidRPr="000B37EB" w:rsidRDefault="00DB19ED" w:rsidP="00864AA5">
      <w:pPr>
        <w:spacing w:after="0"/>
        <w:jc w:val="both"/>
        <w:rPr>
          <w:rFonts w:ascii="Times New Roman" w:hAnsi="Times New Roman" w:cs="Times New Roman"/>
          <w:sz w:val="17"/>
          <w:szCs w:val="17"/>
        </w:rPr>
      </w:pPr>
      <w:r w:rsidRPr="000B37EB">
        <w:rPr>
          <w:rFonts w:ascii="Times New Roman" w:hAnsi="Times New Roman" w:cs="Times New Roman"/>
          <w:b/>
          <w:sz w:val="17"/>
          <w:szCs w:val="17"/>
        </w:rPr>
        <w:t xml:space="preserve">Słowa kluczowe: </w:t>
      </w:r>
      <w:r w:rsidRPr="000B37EB">
        <w:rPr>
          <w:rFonts w:ascii="Times New Roman" w:hAnsi="Times New Roman" w:cs="Times New Roman"/>
          <w:sz w:val="17"/>
          <w:szCs w:val="17"/>
        </w:rPr>
        <w:t>zgład metalograficzny, stal X55, badania mikroskopowe</w:t>
      </w:r>
    </w:p>
    <w:p w:rsidR="00DB19ED" w:rsidRPr="000B37EB" w:rsidRDefault="00DB19ED" w:rsidP="00864AA5">
      <w:pPr>
        <w:spacing w:after="0"/>
        <w:jc w:val="both"/>
        <w:rPr>
          <w:rFonts w:ascii="Times New Roman" w:hAnsi="Times New Roman" w:cs="Times New Roman"/>
          <w:sz w:val="17"/>
          <w:szCs w:val="17"/>
        </w:rPr>
      </w:pPr>
    </w:p>
    <w:p w:rsidR="00DB19ED" w:rsidRPr="000B37EB" w:rsidRDefault="00DB19ED" w:rsidP="00864AA5">
      <w:pPr>
        <w:spacing w:after="0"/>
        <w:jc w:val="both"/>
        <w:rPr>
          <w:rFonts w:ascii="Times New Roman" w:hAnsi="Times New Roman" w:cs="Times New Roman"/>
          <w:b/>
          <w:sz w:val="17"/>
          <w:szCs w:val="17"/>
          <w:lang w:val="en-US"/>
        </w:rPr>
      </w:pPr>
      <w:r w:rsidRPr="000B37EB">
        <w:rPr>
          <w:rFonts w:ascii="Times New Roman" w:hAnsi="Times New Roman" w:cs="Times New Roman"/>
          <w:b/>
          <w:i/>
          <w:sz w:val="17"/>
          <w:szCs w:val="17"/>
          <w:lang w:val="en-US"/>
        </w:rPr>
        <w:t xml:space="preserve">Key words: </w:t>
      </w:r>
      <w:r w:rsidRPr="000B37EB">
        <w:rPr>
          <w:rFonts w:ascii="Times New Roman" w:hAnsi="Times New Roman" w:cs="Times New Roman"/>
          <w:sz w:val="17"/>
          <w:szCs w:val="17"/>
          <w:lang w:val="en-US"/>
        </w:rPr>
        <w:t>metallographic section, steel X55, microscopic examination</w:t>
      </w:r>
    </w:p>
    <w:p w:rsidR="00864AA5" w:rsidRPr="00DB19ED" w:rsidRDefault="00864AA5" w:rsidP="00864AA5">
      <w:pPr>
        <w:spacing w:after="0"/>
        <w:jc w:val="both"/>
        <w:rPr>
          <w:rFonts w:ascii="Times New Roman" w:hAnsi="Times New Roman" w:cs="Times New Roman"/>
          <w:b/>
          <w:sz w:val="21"/>
          <w:szCs w:val="21"/>
          <w:lang w:val="en-US"/>
        </w:rPr>
      </w:pPr>
    </w:p>
    <w:p w:rsidR="00864AA5" w:rsidRPr="00DB19ED" w:rsidRDefault="00864AA5" w:rsidP="00864AA5">
      <w:pPr>
        <w:spacing w:after="0"/>
        <w:jc w:val="both"/>
        <w:rPr>
          <w:rFonts w:ascii="Times New Roman" w:hAnsi="Times New Roman" w:cs="Times New Roman"/>
          <w:b/>
          <w:sz w:val="21"/>
          <w:szCs w:val="21"/>
          <w:lang w:val="en-US"/>
        </w:rPr>
      </w:pPr>
    </w:p>
    <w:p w:rsidR="00864AA5" w:rsidRPr="00DB19ED" w:rsidRDefault="00864AA5" w:rsidP="00864AA5">
      <w:pPr>
        <w:spacing w:after="0"/>
        <w:jc w:val="both"/>
        <w:rPr>
          <w:rFonts w:ascii="Times New Roman" w:hAnsi="Times New Roman" w:cs="Times New Roman"/>
          <w:b/>
          <w:sz w:val="21"/>
          <w:szCs w:val="21"/>
          <w:lang w:val="en-US"/>
        </w:rPr>
      </w:pPr>
    </w:p>
    <w:p w:rsidR="000B37EB" w:rsidRDefault="000B37EB" w:rsidP="000B37EB">
      <w:pPr>
        <w:pStyle w:val="TekstpodstawowyII"/>
        <w:rPr>
          <w:sz w:val="21"/>
          <w:szCs w:val="21"/>
        </w:rPr>
      </w:pPr>
      <w:r>
        <w:rPr>
          <w:sz w:val="21"/>
          <w:szCs w:val="21"/>
        </w:rPr>
        <w:t>Treść artykułu (czcionka TNR 1</w:t>
      </w:r>
      <w:r w:rsidR="000B1FAD">
        <w:rPr>
          <w:sz w:val="21"/>
          <w:szCs w:val="21"/>
        </w:rPr>
        <w:t>0,5</w:t>
      </w:r>
      <w:r>
        <w:rPr>
          <w:sz w:val="21"/>
          <w:szCs w:val="21"/>
        </w:rPr>
        <w:t>) powinna odpowiadać aktualnemu stanowi wiedzy, a cytowane w nim piśmiennictwo powinno uwzględniać najnowsze prace polskie i zagraniczne z tego zakresu. Artykuł powinien być napisany poprawną polszczyzną, zwięźle, bez zbędnych powtórzeń i podawania elementarnych informacji, a także posiadać określoną myśl przewodnią. Układ artykułu powinien być zwarty i przejrzysty, a jego treść podzielona na zatytułowane rozdziały tworzące zamkniętą całość. Artykuł powinien kończyć się podsumowaniem i/lub  jasno sformułowanymi wnioskami.</w:t>
      </w:r>
    </w:p>
    <w:p w:rsidR="000B37EB" w:rsidRDefault="000B37EB" w:rsidP="000B37EB">
      <w:pPr>
        <w:pStyle w:val="TekstpodstawowyII"/>
        <w:rPr>
          <w:sz w:val="21"/>
          <w:szCs w:val="21"/>
        </w:rPr>
      </w:pPr>
      <w:r>
        <w:rPr>
          <w:sz w:val="21"/>
          <w:szCs w:val="21"/>
        </w:rPr>
        <w:t>Jednostki miar, słownictwo techniczne, skróty najważniejszych oznaczeń, wielkości we wzorach, znaki matematyczne itp. powinny odpowiadać obowiązującemu Międzynarodowemu Układowi Jednostek (SI). Inne jednostki mogą być stosowane, jeśli są uznane za legalne lub przejściowo dopuszczone do stosowania.</w:t>
      </w:r>
    </w:p>
    <w:p w:rsidR="000B37EB" w:rsidRDefault="000B37EB" w:rsidP="000B37EB">
      <w:pPr>
        <w:pStyle w:val="TekstpodstawowyII"/>
        <w:rPr>
          <w:sz w:val="21"/>
          <w:szCs w:val="21"/>
        </w:rPr>
      </w:pPr>
      <w:r>
        <w:rPr>
          <w:sz w:val="21"/>
          <w:szCs w:val="21"/>
        </w:rPr>
        <w:t>Tablice i rysunki (fotografie) powinny znajdować się poza tekstem na oddzielnych stronach, a na marginesie wydruku tekstu powinny być zaznaczone ołówkiem miejsca ich umieszczenia.</w:t>
      </w:r>
    </w:p>
    <w:p w:rsidR="000B37EB" w:rsidRDefault="000B37EB" w:rsidP="000B37EB">
      <w:pPr>
        <w:pStyle w:val="TekstpodstawowyII"/>
        <w:rPr>
          <w:sz w:val="21"/>
          <w:szCs w:val="21"/>
        </w:rPr>
      </w:pPr>
      <w:r>
        <w:rPr>
          <w:sz w:val="21"/>
          <w:szCs w:val="21"/>
        </w:rPr>
        <w:t xml:space="preserve">Tablice powinny być ponumerowane cyframi arabskimi z lewej strony u góry.  Następnie należy podać tytuł dotyczący zawartości danej tablicy w języku polskim (tekst pogrubiony). W następnym wierszu należy podać numer tablicy i jej tytuł w języku angielskim (kursywa, bez pogrubienia). W obydwu przypadkach wielkość czcionki powinna wynosić TNR </w:t>
      </w:r>
      <w:r w:rsidR="000B1FAD">
        <w:rPr>
          <w:sz w:val="21"/>
          <w:szCs w:val="21"/>
        </w:rPr>
        <w:t>8,5</w:t>
      </w:r>
      <w:r>
        <w:rPr>
          <w:sz w:val="21"/>
          <w:szCs w:val="21"/>
        </w:rPr>
        <w:t>.  Pożądane jest, aby mieściły się w szerokości szpalty lub kolumny (podstawa 8 cm lub 1</w:t>
      </w:r>
      <w:r w:rsidR="000B1FAD">
        <w:rPr>
          <w:sz w:val="21"/>
          <w:szCs w:val="21"/>
        </w:rPr>
        <w:t>6</w:t>
      </w:r>
      <w:r>
        <w:rPr>
          <w:sz w:val="21"/>
          <w:szCs w:val="21"/>
        </w:rPr>
        <w:t xml:space="preserve"> cm). Nie należy dołączać tablic, gdy dane tablicowe są na rysunku.</w:t>
      </w:r>
    </w:p>
    <w:p w:rsidR="000B37EB" w:rsidRDefault="000B37EB" w:rsidP="000B37EB">
      <w:pPr>
        <w:pStyle w:val="TekstpodstawowyII"/>
        <w:rPr>
          <w:sz w:val="21"/>
          <w:szCs w:val="21"/>
        </w:rPr>
      </w:pPr>
      <w:r>
        <w:rPr>
          <w:sz w:val="21"/>
          <w:szCs w:val="21"/>
        </w:rPr>
        <w:t xml:space="preserve">Materiały ilustracyjne (rysunki, wykresy, schematy, diagramy, zdjęcia) należy ponumerować cyframi arabskimi z podaniem napisu objaśniającego w języku polskim (tekst pogrubiony) i w języku angielskim (kursywa) – wielkość czcionki TNR </w:t>
      </w:r>
      <w:r w:rsidR="000B1FAD">
        <w:rPr>
          <w:sz w:val="21"/>
          <w:szCs w:val="21"/>
        </w:rPr>
        <w:t>8,5</w:t>
      </w:r>
      <w:r>
        <w:rPr>
          <w:sz w:val="21"/>
          <w:szCs w:val="21"/>
        </w:rPr>
        <w:t>. Rysunki powinny mieścić się na jednej szpalcie (8 cm) lub kolumnie (1</w:t>
      </w:r>
      <w:r w:rsidR="000B1FAD">
        <w:rPr>
          <w:sz w:val="21"/>
          <w:szCs w:val="21"/>
        </w:rPr>
        <w:t>6</w:t>
      </w:r>
      <w:r>
        <w:rPr>
          <w:sz w:val="21"/>
          <w:szCs w:val="21"/>
        </w:rPr>
        <w:t xml:space="preserve"> cm). Zdjęcia (tylko czarno-białe) powinny być wyraźne i kontrastowe,  przysłane również w formie plików graficznych.</w:t>
      </w:r>
    </w:p>
    <w:p w:rsidR="000B37EB" w:rsidRDefault="000B37EB" w:rsidP="000B37EB">
      <w:pPr>
        <w:pStyle w:val="TekstpodstawowyII"/>
        <w:rPr>
          <w:sz w:val="21"/>
          <w:szCs w:val="21"/>
        </w:rPr>
      </w:pPr>
      <w:r>
        <w:rPr>
          <w:sz w:val="21"/>
          <w:szCs w:val="21"/>
        </w:rPr>
        <w:t>Przykład:</w:t>
      </w:r>
    </w:p>
    <w:p w:rsidR="000B37EB" w:rsidRDefault="000B37EB" w:rsidP="000B37EB">
      <w:pPr>
        <w:pStyle w:val="PodpistablicyI"/>
      </w:pPr>
      <w:r>
        <w:t>Tablica 2. Zestawienie właściwości uzyskanych z prób ściskania dla stali X20MnAl18-3</w:t>
      </w:r>
    </w:p>
    <w:p w:rsidR="000B37EB" w:rsidRPr="000B37EB" w:rsidRDefault="000B37EB" w:rsidP="000B37EB">
      <w:pPr>
        <w:pStyle w:val="PodpistablicyII"/>
        <w:rPr>
          <w:lang w:val="en-US"/>
        </w:rPr>
      </w:pPr>
      <w:r w:rsidRPr="000B37EB">
        <w:rPr>
          <w:lang w:val="en-US"/>
        </w:rPr>
        <w:t xml:space="preserve">Table 2. Mechanical properties after compression tests of X20MnAl18-3 steel </w:t>
      </w:r>
    </w:p>
    <w:p w:rsidR="000B37EB" w:rsidRDefault="000B37EB" w:rsidP="000B37EB">
      <w:pPr>
        <w:pStyle w:val="PodpistablicyII"/>
        <w:rPr>
          <w:sz w:val="21"/>
          <w:szCs w:val="21"/>
          <w:lang w:val="en-US"/>
        </w:rPr>
      </w:pPr>
    </w:p>
    <w:tbl>
      <w:tblPr>
        <w:tblW w:w="0" w:type="auto"/>
        <w:tblInd w:w="80" w:type="dxa"/>
        <w:tblLayout w:type="fixed"/>
        <w:tblCellMar>
          <w:left w:w="0" w:type="dxa"/>
          <w:right w:w="0" w:type="dxa"/>
        </w:tblCellMar>
        <w:tblLook w:val="0000"/>
      </w:tblPr>
      <w:tblGrid>
        <w:gridCol w:w="1240"/>
        <w:gridCol w:w="2225"/>
        <w:gridCol w:w="1140"/>
      </w:tblGrid>
      <w:tr w:rsidR="000B37EB">
        <w:trPr>
          <w:trHeight w:val="859"/>
        </w:trPr>
        <w:tc>
          <w:tcPr>
            <w:tcW w:w="12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rPr>
                <w:rFonts w:ascii="Times New Roman" w:hAnsi="Times New Roman" w:cs="Times New Roman"/>
                <w:sz w:val="20"/>
                <w:szCs w:val="20"/>
              </w:rPr>
            </w:pPr>
            <w:r>
              <w:rPr>
                <w:rFonts w:ascii="Times New Roman" w:hAnsi="Times New Roman" w:cs="Times New Roman"/>
                <w:sz w:val="20"/>
                <w:szCs w:val="20"/>
              </w:rPr>
              <w:t>Temperatura</w:t>
            </w:r>
          </w:p>
          <w:p w:rsidR="000B37EB" w:rsidRDefault="000B37EB">
            <w:pPr>
              <w:pStyle w:val="Bezodstpw"/>
              <w:spacing w:after="0"/>
              <w:jc w:val="center"/>
            </w:pPr>
            <w:r>
              <w:rPr>
                <w:rFonts w:ascii="Times New Roman" w:hAnsi="Times New Roman" w:cs="Times New Roman"/>
                <w:sz w:val="20"/>
                <w:szCs w:val="20"/>
              </w:rPr>
              <w:t>°C</w:t>
            </w:r>
          </w:p>
        </w:tc>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rPr>
                <w:rFonts w:ascii="Times New Roman" w:hAnsi="Times New Roman" w:cs="Times New Roman"/>
                <w:sz w:val="20"/>
                <w:szCs w:val="20"/>
              </w:rPr>
            </w:pPr>
            <w:r>
              <w:rPr>
                <w:rFonts w:ascii="Times New Roman" w:hAnsi="Times New Roman" w:cs="Times New Roman"/>
                <w:sz w:val="20"/>
                <w:szCs w:val="20"/>
              </w:rPr>
              <w:t xml:space="preserve">Maksymalne naprężenie uplastyczniające, </w:t>
            </w:r>
            <w:r>
              <w:rPr>
                <w:rFonts w:ascii="Times New Roman" w:hAnsi="Times New Roman" w:cs="Times New Roman"/>
                <w:sz w:val="20"/>
                <w:szCs w:val="20"/>
                <w:rtl/>
                <w:lang w:bidi="ar-YE"/>
              </w:rPr>
              <w:t>σ</w:t>
            </w:r>
            <w:proofErr w:type="spellStart"/>
            <w:r>
              <w:rPr>
                <w:rFonts w:ascii="Times New Roman" w:hAnsi="Times New Roman" w:cs="Times New Roman"/>
                <w:sz w:val="20"/>
                <w:szCs w:val="20"/>
                <w:vertAlign w:val="subscript"/>
              </w:rPr>
              <w:t>pmax</w:t>
            </w:r>
            <w:proofErr w:type="spellEnd"/>
            <w:r>
              <w:rPr>
                <w:rFonts w:ascii="Times New Roman" w:hAnsi="Times New Roman" w:cs="Times New Roman"/>
                <w:sz w:val="20"/>
                <w:szCs w:val="20"/>
              </w:rPr>
              <w:t xml:space="preserve"> </w:t>
            </w:r>
          </w:p>
          <w:p w:rsidR="000B37EB" w:rsidRDefault="000B37EB">
            <w:pPr>
              <w:pStyle w:val="Bezodstpw"/>
              <w:spacing w:after="0"/>
              <w:jc w:val="center"/>
            </w:pPr>
            <w:r>
              <w:rPr>
                <w:rFonts w:ascii="Times New Roman" w:hAnsi="Times New Roman" w:cs="Times New Roman"/>
                <w:sz w:val="20"/>
                <w:szCs w:val="20"/>
              </w:rPr>
              <w:t>MPa</w:t>
            </w:r>
          </w:p>
        </w:tc>
        <w:tc>
          <w:tcPr>
            <w:tcW w:w="11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rPr>
                <w:rFonts w:ascii="Times New Roman" w:hAnsi="Times New Roman" w:cs="Times New Roman"/>
                <w:sz w:val="20"/>
                <w:szCs w:val="20"/>
              </w:rPr>
            </w:pPr>
            <w:r>
              <w:rPr>
                <w:rFonts w:ascii="Times New Roman" w:hAnsi="Times New Roman" w:cs="Times New Roman"/>
                <w:sz w:val="20"/>
                <w:szCs w:val="20"/>
              </w:rPr>
              <w:t>Odkształcenie</w:t>
            </w:r>
          </w:p>
          <w:p w:rsidR="000B37EB" w:rsidRDefault="000B37EB">
            <w:pPr>
              <w:pStyle w:val="Bezodstpw"/>
              <w:spacing w:after="0"/>
              <w:jc w:val="center"/>
            </w:pPr>
            <w:r>
              <w:rPr>
                <w:rFonts w:ascii="Times New Roman" w:hAnsi="Times New Roman" w:cs="Times New Roman"/>
                <w:sz w:val="20"/>
                <w:szCs w:val="20"/>
                <w:rtl/>
                <w:lang w:bidi="ar-YE"/>
              </w:rPr>
              <w:t>ε</w:t>
            </w:r>
            <w:r>
              <w:rPr>
                <w:rFonts w:ascii="Times New Roman" w:hAnsi="Times New Roman" w:cs="Times New Roman"/>
                <w:sz w:val="20"/>
                <w:szCs w:val="20"/>
                <w:vertAlign w:val="subscript"/>
              </w:rPr>
              <w:t>p</w:t>
            </w:r>
          </w:p>
        </w:tc>
      </w:tr>
      <w:tr w:rsidR="000B37EB">
        <w:trPr>
          <w:trHeight w:val="316"/>
        </w:trPr>
        <w:tc>
          <w:tcPr>
            <w:tcW w:w="12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900</w:t>
            </w:r>
          </w:p>
        </w:tc>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209</w:t>
            </w:r>
          </w:p>
        </w:tc>
        <w:tc>
          <w:tcPr>
            <w:tcW w:w="11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0,48</w:t>
            </w:r>
          </w:p>
        </w:tc>
      </w:tr>
      <w:tr w:rsidR="000B37EB">
        <w:trPr>
          <w:trHeight w:val="316"/>
        </w:trPr>
        <w:tc>
          <w:tcPr>
            <w:tcW w:w="12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lastRenderedPageBreak/>
              <w:t>950</w:t>
            </w:r>
          </w:p>
        </w:tc>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174</w:t>
            </w:r>
          </w:p>
        </w:tc>
        <w:tc>
          <w:tcPr>
            <w:tcW w:w="11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0,47</w:t>
            </w:r>
          </w:p>
        </w:tc>
      </w:tr>
      <w:tr w:rsidR="000B37EB">
        <w:trPr>
          <w:trHeight w:val="297"/>
        </w:trPr>
        <w:tc>
          <w:tcPr>
            <w:tcW w:w="12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1000</w:t>
            </w:r>
          </w:p>
        </w:tc>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147</w:t>
            </w:r>
          </w:p>
        </w:tc>
        <w:tc>
          <w:tcPr>
            <w:tcW w:w="11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0,45</w:t>
            </w:r>
          </w:p>
        </w:tc>
      </w:tr>
      <w:tr w:rsidR="000B37EB">
        <w:trPr>
          <w:trHeight w:val="316"/>
        </w:trPr>
        <w:tc>
          <w:tcPr>
            <w:tcW w:w="12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900</w:t>
            </w:r>
          </w:p>
        </w:tc>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255</w:t>
            </w:r>
          </w:p>
        </w:tc>
        <w:tc>
          <w:tcPr>
            <w:tcW w:w="11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0,65</w:t>
            </w:r>
          </w:p>
        </w:tc>
      </w:tr>
      <w:tr w:rsidR="000B37EB">
        <w:trPr>
          <w:trHeight w:val="316"/>
        </w:trPr>
        <w:tc>
          <w:tcPr>
            <w:tcW w:w="12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950</w:t>
            </w:r>
          </w:p>
        </w:tc>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220</w:t>
            </w:r>
          </w:p>
        </w:tc>
        <w:tc>
          <w:tcPr>
            <w:tcW w:w="1140" w:type="dxa"/>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80" w:type="dxa"/>
              <w:right w:w="80" w:type="dxa"/>
            </w:tcMar>
            <w:vAlign w:val="center"/>
          </w:tcPr>
          <w:p w:rsidR="000B37EB" w:rsidRDefault="000B37EB">
            <w:pPr>
              <w:pStyle w:val="Bezodstpw"/>
              <w:spacing w:after="0"/>
              <w:jc w:val="center"/>
            </w:pPr>
            <w:r>
              <w:rPr>
                <w:rFonts w:ascii="Times New Roman" w:hAnsi="Times New Roman" w:cs="Times New Roman"/>
                <w:sz w:val="20"/>
                <w:szCs w:val="20"/>
              </w:rPr>
              <w:t>0,64</w:t>
            </w:r>
          </w:p>
        </w:tc>
      </w:tr>
    </w:tbl>
    <w:p w:rsidR="000B37EB" w:rsidRDefault="000B37EB" w:rsidP="000B37EB">
      <w:pPr>
        <w:pStyle w:val="PodpistablicyII"/>
        <w:rPr>
          <w:sz w:val="21"/>
          <w:szCs w:val="21"/>
          <w:lang w:val="en-US"/>
        </w:rPr>
      </w:pPr>
    </w:p>
    <w:p w:rsidR="000B37EB" w:rsidRPr="000B1FAD" w:rsidRDefault="000B37EB" w:rsidP="000B37EB">
      <w:pPr>
        <w:pStyle w:val="TekstpodstawowyII"/>
        <w:rPr>
          <w:iCs/>
          <w:sz w:val="21"/>
          <w:szCs w:val="21"/>
          <w:lang w:val="en-US"/>
        </w:rPr>
      </w:pPr>
    </w:p>
    <w:p w:rsidR="000B1FAD" w:rsidRPr="000B1FAD" w:rsidRDefault="000B1FAD" w:rsidP="000B37EB">
      <w:pPr>
        <w:pStyle w:val="TekstpodstawowyII"/>
        <w:rPr>
          <w:iCs/>
          <w:sz w:val="21"/>
          <w:szCs w:val="21"/>
          <w:lang w:val="en-US"/>
        </w:rPr>
      </w:pPr>
      <w:proofErr w:type="spellStart"/>
      <w:r w:rsidRPr="000B1FAD">
        <w:rPr>
          <w:iCs/>
          <w:sz w:val="21"/>
          <w:szCs w:val="21"/>
          <w:lang w:val="en-US"/>
        </w:rPr>
        <w:t>Przykład</w:t>
      </w:r>
      <w:proofErr w:type="spellEnd"/>
      <w:r w:rsidRPr="000B1FAD">
        <w:rPr>
          <w:iCs/>
          <w:sz w:val="21"/>
          <w:szCs w:val="21"/>
          <w:lang w:val="en-US"/>
        </w:rPr>
        <w:t>:</w:t>
      </w:r>
    </w:p>
    <w:p w:rsidR="000B1FAD" w:rsidRDefault="000B1FAD" w:rsidP="000B37EB">
      <w:pPr>
        <w:pStyle w:val="TekstpodstawowyII"/>
        <w:rPr>
          <w:i/>
          <w:iCs/>
          <w:sz w:val="21"/>
          <w:szCs w:val="21"/>
          <w:lang w:val="en-US"/>
        </w:rPr>
      </w:pPr>
    </w:p>
    <w:p w:rsidR="000B1FAD" w:rsidRDefault="000B1FAD" w:rsidP="000B37EB">
      <w:pPr>
        <w:pStyle w:val="TekstpodstawowyII"/>
        <w:rPr>
          <w:i/>
          <w:iCs/>
          <w:sz w:val="21"/>
          <w:szCs w:val="21"/>
          <w:lang w:val="en-US"/>
        </w:rPr>
      </w:pPr>
      <w:r w:rsidRPr="000B1FAD">
        <w:rPr>
          <w:i/>
          <w:iCs/>
          <w:noProof/>
          <w:sz w:val="21"/>
          <w:szCs w:val="21"/>
          <w:lang w:eastAsia="pl-PL"/>
        </w:rPr>
        <w:drawing>
          <wp:inline distT="0" distB="0" distL="0" distR="0">
            <wp:extent cx="2395855" cy="2133600"/>
            <wp:effectExtent l="19050" t="0" r="4445" b="0"/>
            <wp:docPr id="6" name="Obraz 3" descr="II_m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_m04"/>
                    <pic:cNvPicPr>
                      <a:picLocks noChangeAspect="1" noChangeArrowheads="1"/>
                    </pic:cNvPicPr>
                  </pic:nvPicPr>
                  <pic:blipFill>
                    <a:blip r:embed="rId7" cstate="print"/>
                    <a:srcRect/>
                    <a:stretch>
                      <a:fillRect/>
                    </a:stretch>
                  </pic:blipFill>
                  <pic:spPr bwMode="auto">
                    <a:xfrm>
                      <a:off x="0" y="0"/>
                      <a:ext cx="2395855" cy="2133600"/>
                    </a:xfrm>
                    <a:prstGeom prst="rect">
                      <a:avLst/>
                    </a:prstGeom>
                    <a:noFill/>
                    <a:ln w="9525">
                      <a:noFill/>
                      <a:miter lim="800000"/>
                      <a:headEnd/>
                      <a:tailEnd/>
                    </a:ln>
                  </pic:spPr>
                </pic:pic>
              </a:graphicData>
            </a:graphic>
          </wp:inline>
        </w:drawing>
      </w:r>
    </w:p>
    <w:p w:rsidR="000B37EB" w:rsidRDefault="000B37EB" w:rsidP="000B37EB">
      <w:pPr>
        <w:pStyle w:val="TekstpodstawowyII"/>
        <w:rPr>
          <w:sz w:val="21"/>
          <w:szCs w:val="21"/>
        </w:rPr>
      </w:pPr>
    </w:p>
    <w:p w:rsidR="000B1FAD" w:rsidRPr="000B1FAD" w:rsidRDefault="000B1FAD" w:rsidP="000B37EB">
      <w:pPr>
        <w:pStyle w:val="TekstpodstawowyII"/>
        <w:rPr>
          <w:b/>
          <w:sz w:val="17"/>
          <w:szCs w:val="17"/>
        </w:rPr>
      </w:pPr>
      <w:r w:rsidRPr="000B1FAD">
        <w:rPr>
          <w:b/>
          <w:sz w:val="17"/>
          <w:szCs w:val="17"/>
        </w:rPr>
        <w:t xml:space="preserve">Rys. 1. Mikrostruktura stopu AlSi17Cu5 </w:t>
      </w:r>
    </w:p>
    <w:p w:rsidR="000B1FAD" w:rsidRPr="00034664" w:rsidRDefault="000B1FAD" w:rsidP="000B37EB">
      <w:pPr>
        <w:pStyle w:val="TekstpodstawowyII"/>
        <w:rPr>
          <w:rStyle w:val="hps"/>
          <w:i/>
          <w:sz w:val="17"/>
          <w:szCs w:val="17"/>
        </w:rPr>
      </w:pPr>
      <w:r w:rsidRPr="00034664">
        <w:rPr>
          <w:i/>
          <w:sz w:val="17"/>
          <w:szCs w:val="17"/>
        </w:rPr>
        <w:t xml:space="preserve">Fig. 1. </w:t>
      </w:r>
      <w:proofErr w:type="spellStart"/>
      <w:r w:rsidRPr="00034664">
        <w:rPr>
          <w:rStyle w:val="hps"/>
          <w:i/>
          <w:sz w:val="17"/>
          <w:szCs w:val="17"/>
        </w:rPr>
        <w:t>Microstructure</w:t>
      </w:r>
      <w:proofErr w:type="spellEnd"/>
      <w:r w:rsidRPr="00034664">
        <w:rPr>
          <w:i/>
          <w:sz w:val="17"/>
          <w:szCs w:val="17"/>
        </w:rPr>
        <w:t xml:space="preserve"> of </w:t>
      </w:r>
      <w:r w:rsidRPr="00034664">
        <w:rPr>
          <w:rStyle w:val="hps"/>
          <w:i/>
          <w:sz w:val="17"/>
          <w:szCs w:val="17"/>
        </w:rPr>
        <w:t>AlSi17Cu5</w:t>
      </w:r>
    </w:p>
    <w:p w:rsidR="000B1FAD" w:rsidRPr="00034664" w:rsidRDefault="000B1FAD" w:rsidP="000B37EB">
      <w:pPr>
        <w:pStyle w:val="TekstpodstawowyII"/>
        <w:rPr>
          <w:rStyle w:val="hps"/>
          <w:sz w:val="24"/>
          <w:szCs w:val="24"/>
        </w:rPr>
      </w:pPr>
    </w:p>
    <w:p w:rsidR="000B1FAD" w:rsidRPr="00034664" w:rsidRDefault="000B1FAD" w:rsidP="000B37EB">
      <w:pPr>
        <w:pStyle w:val="TekstpodstawowyII"/>
        <w:rPr>
          <w:sz w:val="21"/>
          <w:szCs w:val="21"/>
        </w:rPr>
      </w:pPr>
    </w:p>
    <w:p w:rsidR="000B37EB" w:rsidRDefault="000B37EB" w:rsidP="000B37EB">
      <w:pPr>
        <w:pStyle w:val="TekstpodstawowyII"/>
        <w:rPr>
          <w:sz w:val="21"/>
          <w:szCs w:val="21"/>
        </w:rPr>
      </w:pPr>
      <w:r>
        <w:rPr>
          <w:sz w:val="21"/>
          <w:szCs w:val="21"/>
        </w:rPr>
        <w:t xml:space="preserve">Wzory matematyczne i chemiczne powinny być pisane bardzo czytelnie (zwłaszcza zapis potęg i indeksów), a ich kolejność należy zaznaczyć po prawej stronie numerami w nawiasach okrągłych, np. ... (3). Litery greckie należy opisać dodatkowo na marginesie ołówkiem, podając ich nazwy fonetyczne, np. </w:t>
      </w:r>
      <w:r>
        <w:rPr>
          <w:rFonts w:ascii="Symbol" w:hAnsi="Symbol" w:cs="Symbol"/>
          <w:sz w:val="21"/>
          <w:szCs w:val="21"/>
        </w:rPr>
        <w:t></w:t>
      </w:r>
      <w:r>
        <w:rPr>
          <w:sz w:val="21"/>
          <w:szCs w:val="21"/>
        </w:rPr>
        <w:t xml:space="preserve"> − sigma. </w:t>
      </w:r>
    </w:p>
    <w:p w:rsidR="000B37EB" w:rsidRDefault="000B37EB" w:rsidP="000B37EB">
      <w:pPr>
        <w:pStyle w:val="TekstpodstawowyII"/>
        <w:rPr>
          <w:sz w:val="21"/>
          <w:szCs w:val="21"/>
        </w:rPr>
      </w:pPr>
      <w:r>
        <w:rPr>
          <w:sz w:val="21"/>
          <w:szCs w:val="21"/>
        </w:rPr>
        <w:t>Przykład:</w:t>
      </w:r>
    </w:p>
    <w:p w:rsidR="00AE41A4" w:rsidRDefault="00AE41A4" w:rsidP="000B37EB">
      <w:pPr>
        <w:pStyle w:val="TekstpodstawowyII"/>
        <w:ind w:firstLine="0"/>
        <w:rPr>
          <w:sz w:val="21"/>
          <w:szCs w:val="21"/>
        </w:rPr>
      </w:pPr>
    </w:p>
    <w:p w:rsidR="00AE41A4" w:rsidRPr="00034664" w:rsidRDefault="00AE41A4" w:rsidP="00AE41A4">
      <w:pPr>
        <w:pStyle w:val="TekstpodstawowyII"/>
        <w:ind w:firstLine="0"/>
        <w:jc w:val="right"/>
        <w:rPr>
          <w:sz w:val="21"/>
          <w:szCs w:val="21"/>
        </w:rPr>
      </w:pPr>
      <w:r w:rsidRPr="00034664">
        <w:rPr>
          <w:i/>
          <w:iCs/>
          <w:sz w:val="21"/>
          <w:szCs w:val="21"/>
        </w:rPr>
        <w:t>K</w:t>
      </w:r>
      <w:r w:rsidRPr="00034664">
        <w:rPr>
          <w:sz w:val="21"/>
          <w:szCs w:val="21"/>
          <w:vertAlign w:val="subscript"/>
        </w:rPr>
        <w:t>V</w:t>
      </w:r>
      <w:r w:rsidRPr="00034664">
        <w:rPr>
          <w:sz w:val="21"/>
          <w:szCs w:val="21"/>
        </w:rPr>
        <w:t>(</w:t>
      </w:r>
      <w:r w:rsidRPr="00034664">
        <w:rPr>
          <w:i/>
          <w:iCs/>
          <w:sz w:val="21"/>
          <w:szCs w:val="21"/>
        </w:rPr>
        <w:t>x</w:t>
      </w:r>
      <w:r w:rsidRPr="00034664">
        <w:rPr>
          <w:sz w:val="21"/>
          <w:szCs w:val="21"/>
        </w:rPr>
        <w:t xml:space="preserve">) = </w:t>
      </w:r>
      <w:r w:rsidRPr="00034664">
        <w:rPr>
          <w:i/>
          <w:iCs/>
          <w:sz w:val="21"/>
          <w:szCs w:val="21"/>
        </w:rPr>
        <w:t>C</w:t>
      </w:r>
      <w:r w:rsidRPr="00034664">
        <w:rPr>
          <w:sz w:val="21"/>
          <w:szCs w:val="21"/>
          <w:vertAlign w:val="subscript"/>
        </w:rPr>
        <w:t>2</w:t>
      </w:r>
      <w:r w:rsidRPr="00034664">
        <w:rPr>
          <w:sz w:val="21"/>
          <w:szCs w:val="21"/>
        </w:rPr>
        <w:t xml:space="preserve"> + </w:t>
      </w:r>
      <w:r w:rsidRPr="00034664">
        <w:rPr>
          <w:i/>
          <w:iCs/>
          <w:sz w:val="21"/>
          <w:szCs w:val="21"/>
        </w:rPr>
        <w:t>A</w:t>
      </w:r>
      <w:r w:rsidRPr="00034664">
        <w:rPr>
          <w:sz w:val="21"/>
          <w:szCs w:val="21"/>
          <w:vertAlign w:val="subscript"/>
        </w:rPr>
        <w:t xml:space="preserve">N                                                                                                                                                                                                                  </w:t>
      </w:r>
      <w:r w:rsidRPr="00034664">
        <w:rPr>
          <w:sz w:val="21"/>
          <w:szCs w:val="21"/>
        </w:rPr>
        <w:t xml:space="preserve"> (1)</w:t>
      </w:r>
    </w:p>
    <w:p w:rsidR="00AE41A4" w:rsidRPr="00034664" w:rsidRDefault="00AE41A4" w:rsidP="000B37EB">
      <w:pPr>
        <w:pStyle w:val="TekstpodstawowyII"/>
        <w:ind w:firstLine="0"/>
        <w:rPr>
          <w:sz w:val="21"/>
          <w:szCs w:val="21"/>
        </w:rPr>
      </w:pPr>
    </w:p>
    <w:p w:rsidR="000B37EB" w:rsidRPr="00034664" w:rsidRDefault="000B37EB" w:rsidP="000B37EB">
      <w:pPr>
        <w:pStyle w:val="TekstpodstawowyII"/>
        <w:ind w:firstLine="0"/>
        <w:rPr>
          <w:sz w:val="21"/>
          <w:szCs w:val="21"/>
        </w:rPr>
      </w:pPr>
      <w:r w:rsidRPr="00034664">
        <w:rPr>
          <w:sz w:val="21"/>
          <w:szCs w:val="21"/>
        </w:rPr>
        <w:t>gdzie:</w:t>
      </w:r>
    </w:p>
    <w:p w:rsidR="000B37EB" w:rsidRDefault="000B37EB" w:rsidP="000B37EB">
      <w:pPr>
        <w:pStyle w:val="Tekstpodstawowy"/>
      </w:pPr>
      <w:r>
        <w:rPr>
          <w:i/>
          <w:iCs/>
        </w:rPr>
        <w:t>K</w:t>
      </w:r>
      <w:r>
        <w:rPr>
          <w:vertAlign w:val="subscript"/>
        </w:rPr>
        <w:t>V</w:t>
      </w:r>
      <w:r>
        <w:t>(</w:t>
      </w:r>
      <w:r>
        <w:rPr>
          <w:i/>
          <w:iCs/>
        </w:rPr>
        <w:t>x</w:t>
      </w:r>
      <w:r>
        <w:t>) – współczynnik przepływu, m</w:t>
      </w:r>
      <w:r>
        <w:rPr>
          <w:vertAlign w:val="superscript"/>
        </w:rPr>
        <w:t>3</w:t>
      </w:r>
      <w:r>
        <w:t xml:space="preserve">/h; </w:t>
      </w:r>
    </w:p>
    <w:p w:rsidR="000B37EB" w:rsidRDefault="000B37EB" w:rsidP="000B37EB">
      <w:pPr>
        <w:pStyle w:val="Tekstpodstawowy"/>
      </w:pPr>
      <w:r>
        <w:rPr>
          <w:i/>
          <w:iCs/>
        </w:rPr>
        <w:t>C</w:t>
      </w:r>
      <w:r>
        <w:rPr>
          <w:vertAlign w:val="subscript"/>
        </w:rPr>
        <w:t>2</w:t>
      </w:r>
      <w:r>
        <w:t xml:space="preserve"> – współczynnik liczbowy, C</w:t>
      </w:r>
      <w:r>
        <w:rPr>
          <w:vertAlign w:val="subscript"/>
        </w:rPr>
        <w:t>2</w:t>
      </w:r>
      <w:r>
        <w:t xml:space="preserve"> = 25,45·10</w:t>
      </w:r>
      <w:r>
        <w:rPr>
          <w:vertAlign w:val="superscript"/>
        </w:rPr>
        <w:t>8</w:t>
      </w:r>
      <w:r>
        <w:t xml:space="preserve"> (m/h)</w:t>
      </w:r>
      <w:r>
        <w:rPr>
          <w:vertAlign w:val="superscript"/>
        </w:rPr>
        <w:t>2</w:t>
      </w:r>
      <w:r>
        <w:t>;</w:t>
      </w:r>
    </w:p>
    <w:p w:rsidR="000B37EB" w:rsidRDefault="000B37EB" w:rsidP="000B37EB">
      <w:pPr>
        <w:pStyle w:val="Tekstpodstawowy"/>
      </w:pPr>
      <w:r>
        <w:rPr>
          <w:i/>
          <w:iCs/>
        </w:rPr>
        <w:t>A</w:t>
      </w:r>
      <w:r>
        <w:rPr>
          <w:vertAlign w:val="subscript"/>
        </w:rPr>
        <w:t>N</w:t>
      </w:r>
      <w:r>
        <w:t xml:space="preserve"> – nominalne (maksymalne) pole powierzchni przepływowej zasuwy, m</w:t>
      </w:r>
      <w:r>
        <w:rPr>
          <w:vertAlign w:val="superscript"/>
        </w:rPr>
        <w:t>2</w:t>
      </w:r>
      <w:r>
        <w:t>.</w:t>
      </w:r>
    </w:p>
    <w:p w:rsidR="00AE41A4" w:rsidRDefault="00AE41A4" w:rsidP="000B37EB">
      <w:pPr>
        <w:pStyle w:val="TekstpodstawowyII"/>
        <w:rPr>
          <w:sz w:val="21"/>
          <w:szCs w:val="21"/>
        </w:rPr>
      </w:pPr>
    </w:p>
    <w:p w:rsidR="00AE41A4" w:rsidRDefault="000B37EB" w:rsidP="00AE41A4">
      <w:pPr>
        <w:pStyle w:val="TekstpodstawowyII"/>
        <w:rPr>
          <w:sz w:val="21"/>
          <w:szCs w:val="21"/>
        </w:rPr>
      </w:pPr>
      <w:r>
        <w:rPr>
          <w:sz w:val="21"/>
          <w:szCs w:val="21"/>
        </w:rPr>
        <w:t>Wykaz literatury należy podać na końcu artykułu, w sposób uporządkowany w kolejności cytowania w tekście i kolejno ponumerowany. Numer cytowanej pozycji w tekście należy umieszczać w nawiasie kwadratowym, np. [1], [2÷4], [1, 3÷6]. W wykazie literatury należy podać podstawowe elementy opisu bibliograficznego, zgodnie z niżej podanymi przykładami: książka, czasopismo, materiały konferencyjne, praca doktorska, patent (zgłoszenie patentowe), norma, dane z Internetu, prospekty, materiały firmowe. Należy podać nazwiska wszystkich autorów (kursywa) cytowanej pozycji literaturowej.</w:t>
      </w:r>
    </w:p>
    <w:p w:rsidR="00791AC8" w:rsidRDefault="000B37EB" w:rsidP="00AE41A4">
      <w:pPr>
        <w:pStyle w:val="TekstpodstawowyII"/>
        <w:rPr>
          <w:sz w:val="21"/>
          <w:szCs w:val="21"/>
        </w:rPr>
      </w:pPr>
      <w:r w:rsidRPr="00AE41A4">
        <w:rPr>
          <w:sz w:val="21"/>
          <w:szCs w:val="21"/>
        </w:rPr>
        <w:t>Redakcja zastrzega sobie prawo wprowadzenia do opracowań autorskich zmian terminologicznych, niezbędnych skrótów, poprawek redakcyjnych, stylistycznych, gramatycznych w celu dostosowania artykułu do norm przyjętych w naszym czasopiśmie. Zmiany i uzupełnienia  merytoryczne będą dokonywane w uzgodnieniu z autorem.</w:t>
      </w:r>
    </w:p>
    <w:p w:rsidR="00AE41A4" w:rsidRDefault="00AE41A4" w:rsidP="00AE41A4">
      <w:pPr>
        <w:pStyle w:val="TekstpodstawowyII"/>
        <w:rPr>
          <w:sz w:val="21"/>
          <w:szCs w:val="21"/>
        </w:rPr>
      </w:pPr>
    </w:p>
    <w:p w:rsidR="00AE41A4" w:rsidRPr="00AE41A4" w:rsidRDefault="00AE41A4" w:rsidP="00AE41A4">
      <w:pPr>
        <w:pStyle w:val="TekstpodstawowyII"/>
        <w:rPr>
          <w:b/>
          <w:sz w:val="21"/>
          <w:szCs w:val="21"/>
        </w:rPr>
      </w:pPr>
      <w:r w:rsidRPr="00AE41A4">
        <w:rPr>
          <w:b/>
          <w:sz w:val="21"/>
          <w:szCs w:val="21"/>
        </w:rPr>
        <w:t xml:space="preserve">UWAGA !!! </w:t>
      </w:r>
    </w:p>
    <w:p w:rsidR="00AE41A4" w:rsidRPr="00AE41A4" w:rsidRDefault="00AE41A4" w:rsidP="00AE41A4">
      <w:pPr>
        <w:pStyle w:val="TekstpodstawowyII"/>
        <w:rPr>
          <w:sz w:val="21"/>
          <w:szCs w:val="21"/>
        </w:rPr>
      </w:pPr>
      <w:r>
        <w:rPr>
          <w:sz w:val="21"/>
          <w:szCs w:val="21"/>
        </w:rPr>
        <w:lastRenderedPageBreak/>
        <w:t xml:space="preserve">Literaturę należy przygotować starannie według podanego wzoru. Jest to konieczne ze względu na zamieszczanie cytowań w bazach BAZTECH, </w:t>
      </w:r>
      <w:proofErr w:type="spellStart"/>
      <w:r>
        <w:rPr>
          <w:sz w:val="21"/>
          <w:szCs w:val="21"/>
        </w:rPr>
        <w:t>POL-index</w:t>
      </w:r>
      <w:proofErr w:type="spellEnd"/>
      <w:r>
        <w:rPr>
          <w:sz w:val="21"/>
          <w:szCs w:val="21"/>
        </w:rPr>
        <w:t xml:space="preserve"> oraz </w:t>
      </w:r>
      <w:proofErr w:type="spellStart"/>
      <w:r>
        <w:rPr>
          <w:sz w:val="21"/>
          <w:szCs w:val="21"/>
        </w:rPr>
        <w:t>Index</w:t>
      </w:r>
      <w:proofErr w:type="spellEnd"/>
      <w:r>
        <w:rPr>
          <w:sz w:val="21"/>
          <w:szCs w:val="21"/>
        </w:rPr>
        <w:t xml:space="preserve"> </w:t>
      </w:r>
      <w:proofErr w:type="spellStart"/>
      <w:r>
        <w:rPr>
          <w:sz w:val="21"/>
          <w:szCs w:val="21"/>
        </w:rPr>
        <w:t>Copernicus</w:t>
      </w:r>
      <w:proofErr w:type="spellEnd"/>
      <w:r>
        <w:rPr>
          <w:sz w:val="21"/>
          <w:szCs w:val="21"/>
        </w:rPr>
        <w:t>. Niepoprawne dane są odrzucane przez system.</w:t>
      </w:r>
    </w:p>
    <w:p w:rsidR="00AE41A4" w:rsidRDefault="00AE41A4" w:rsidP="001B4F22">
      <w:pPr>
        <w:spacing w:after="0"/>
        <w:rPr>
          <w:rFonts w:ascii="Times New Roman" w:hAnsi="Times New Roman" w:cs="Times New Roman"/>
          <w:sz w:val="21"/>
          <w:szCs w:val="21"/>
        </w:rPr>
      </w:pPr>
    </w:p>
    <w:p w:rsidR="001B4F22" w:rsidRDefault="001B4F22" w:rsidP="001B4F22">
      <w:pPr>
        <w:spacing w:after="0"/>
        <w:rPr>
          <w:rFonts w:ascii="Times New Roman" w:hAnsi="Times New Roman" w:cs="Times New Roman"/>
          <w:sz w:val="21"/>
          <w:szCs w:val="21"/>
        </w:rPr>
      </w:pPr>
      <w:r>
        <w:rPr>
          <w:rFonts w:ascii="Times New Roman" w:hAnsi="Times New Roman" w:cs="Times New Roman"/>
          <w:sz w:val="21"/>
          <w:szCs w:val="21"/>
        </w:rPr>
        <w:t>Literatura</w:t>
      </w:r>
    </w:p>
    <w:p w:rsidR="001B4F22" w:rsidRDefault="00AE41A4" w:rsidP="001B4F22">
      <w:pPr>
        <w:pStyle w:val="Akapitzlist"/>
        <w:numPr>
          <w:ilvl w:val="0"/>
          <w:numId w:val="1"/>
        </w:numPr>
        <w:rPr>
          <w:rFonts w:ascii="Times New Roman" w:hAnsi="Times New Roman" w:cs="Times New Roman"/>
          <w:sz w:val="21"/>
          <w:szCs w:val="21"/>
        </w:rPr>
      </w:pPr>
      <w:r w:rsidRPr="00AE41A4">
        <w:rPr>
          <w:rFonts w:ascii="Times New Roman" w:hAnsi="Times New Roman" w:cs="Times New Roman"/>
          <w:i/>
          <w:sz w:val="21"/>
          <w:szCs w:val="21"/>
        </w:rPr>
        <w:t>Nazwisko I.:</w:t>
      </w:r>
      <w:r>
        <w:rPr>
          <w:rFonts w:ascii="Times New Roman" w:hAnsi="Times New Roman" w:cs="Times New Roman"/>
          <w:sz w:val="21"/>
          <w:szCs w:val="21"/>
        </w:rPr>
        <w:t xml:space="preserve"> Tytuł artykułu. Nazwa czasopisma, t. 1, 2015, nr 1, s. 10-15</w:t>
      </w:r>
    </w:p>
    <w:p w:rsidR="00AE41A4" w:rsidRDefault="00AE41A4" w:rsidP="00AE41A4">
      <w:pPr>
        <w:pStyle w:val="Akapitzlist"/>
        <w:numPr>
          <w:ilvl w:val="0"/>
          <w:numId w:val="1"/>
        </w:numPr>
        <w:rPr>
          <w:rFonts w:ascii="Times New Roman" w:hAnsi="Times New Roman" w:cs="Times New Roman"/>
          <w:sz w:val="21"/>
          <w:szCs w:val="21"/>
          <w:lang w:val="en-US"/>
        </w:rPr>
      </w:pPr>
      <w:proofErr w:type="spellStart"/>
      <w:r w:rsidRPr="00AE41A4">
        <w:rPr>
          <w:rFonts w:ascii="Times New Roman" w:hAnsi="Times New Roman" w:cs="Times New Roman"/>
          <w:i/>
          <w:sz w:val="21"/>
          <w:szCs w:val="21"/>
          <w:lang w:val="en-US"/>
        </w:rPr>
        <w:t>Surename</w:t>
      </w:r>
      <w:proofErr w:type="spellEnd"/>
      <w:r w:rsidRPr="00AE41A4">
        <w:rPr>
          <w:rFonts w:ascii="Times New Roman" w:hAnsi="Times New Roman" w:cs="Times New Roman"/>
          <w:i/>
          <w:sz w:val="21"/>
          <w:szCs w:val="21"/>
          <w:lang w:val="en-US"/>
        </w:rPr>
        <w:t xml:space="preserve"> N.</w:t>
      </w:r>
      <w:r w:rsidRPr="00AE41A4">
        <w:rPr>
          <w:rFonts w:ascii="Times New Roman" w:hAnsi="Times New Roman" w:cs="Times New Roman"/>
          <w:sz w:val="21"/>
          <w:szCs w:val="21"/>
          <w:lang w:val="en-US"/>
        </w:rPr>
        <w:t xml:space="preserve">: Article title. </w:t>
      </w:r>
      <w:r>
        <w:rPr>
          <w:rFonts w:ascii="Times New Roman" w:hAnsi="Times New Roman" w:cs="Times New Roman"/>
          <w:sz w:val="21"/>
          <w:szCs w:val="21"/>
          <w:lang w:val="en-US"/>
        </w:rPr>
        <w:t>N</w:t>
      </w:r>
      <w:r w:rsidRPr="00AE41A4">
        <w:rPr>
          <w:rFonts w:ascii="Times New Roman" w:hAnsi="Times New Roman" w:cs="Times New Roman"/>
          <w:sz w:val="21"/>
          <w:szCs w:val="21"/>
          <w:lang w:val="en-US"/>
        </w:rPr>
        <w:t>ame of the journal</w:t>
      </w:r>
      <w:r>
        <w:rPr>
          <w:rFonts w:ascii="Times New Roman" w:hAnsi="Times New Roman" w:cs="Times New Roman"/>
          <w:sz w:val="21"/>
          <w:szCs w:val="21"/>
          <w:lang w:val="en-US"/>
        </w:rPr>
        <w:t>, vol. 1, 2015, no. 1, pp. 10-15</w:t>
      </w:r>
    </w:p>
    <w:p w:rsidR="00AE41A4" w:rsidRDefault="00AE41A4" w:rsidP="00AE41A4">
      <w:pPr>
        <w:pStyle w:val="Akapitzlist"/>
        <w:numPr>
          <w:ilvl w:val="0"/>
          <w:numId w:val="1"/>
        </w:numPr>
        <w:rPr>
          <w:rFonts w:ascii="Times New Roman" w:hAnsi="Times New Roman" w:cs="Times New Roman"/>
          <w:sz w:val="21"/>
          <w:szCs w:val="21"/>
        </w:rPr>
      </w:pPr>
      <w:r w:rsidRPr="00AE41A4">
        <w:rPr>
          <w:rFonts w:ascii="Times New Roman" w:hAnsi="Times New Roman" w:cs="Times New Roman"/>
          <w:i/>
          <w:sz w:val="21"/>
          <w:szCs w:val="21"/>
        </w:rPr>
        <w:t>Nazwisko I.</w:t>
      </w:r>
      <w:r w:rsidRPr="00AE41A4">
        <w:rPr>
          <w:rFonts w:ascii="Times New Roman" w:hAnsi="Times New Roman" w:cs="Times New Roman"/>
          <w:sz w:val="21"/>
          <w:szCs w:val="21"/>
        </w:rPr>
        <w:t xml:space="preserve">: Tytuł opracowania (książki, monografii itp.). </w:t>
      </w:r>
      <w:r>
        <w:rPr>
          <w:rFonts w:ascii="Times New Roman" w:hAnsi="Times New Roman" w:cs="Times New Roman"/>
          <w:sz w:val="21"/>
          <w:szCs w:val="21"/>
        </w:rPr>
        <w:t>Nazwa wydawnictwa, rok wydania, s. 10-25</w:t>
      </w:r>
    </w:p>
    <w:p w:rsidR="00034664" w:rsidRDefault="00034664" w:rsidP="00034664">
      <w:pPr>
        <w:spacing w:after="0"/>
        <w:rPr>
          <w:rFonts w:ascii="Times New Roman" w:hAnsi="Times New Roman" w:cs="Times New Roman"/>
          <w:sz w:val="21"/>
          <w:szCs w:val="21"/>
        </w:rPr>
      </w:pPr>
    </w:p>
    <w:p w:rsidR="00034664" w:rsidRDefault="00034664" w:rsidP="00034664">
      <w:pPr>
        <w:spacing w:after="0"/>
        <w:rPr>
          <w:rFonts w:ascii="Times New Roman" w:hAnsi="Times New Roman" w:cs="Times New Roman"/>
          <w:sz w:val="21"/>
          <w:szCs w:val="21"/>
        </w:rPr>
      </w:pPr>
    </w:p>
    <w:p w:rsidR="00034664" w:rsidRPr="00034664" w:rsidRDefault="00034664" w:rsidP="00034664">
      <w:pPr>
        <w:spacing w:after="0"/>
        <w:rPr>
          <w:rFonts w:ascii="Times New Roman" w:hAnsi="Times New Roman" w:cs="Times New Roman"/>
          <w:b/>
          <w:sz w:val="21"/>
          <w:szCs w:val="21"/>
        </w:rPr>
      </w:pPr>
      <w:r w:rsidRPr="00034664">
        <w:rPr>
          <w:rFonts w:ascii="Times New Roman" w:hAnsi="Times New Roman" w:cs="Times New Roman"/>
          <w:b/>
          <w:sz w:val="21"/>
          <w:szCs w:val="21"/>
        </w:rPr>
        <w:t>Tytuł naukowy, Imię NAZWISKO,</w:t>
      </w:r>
    </w:p>
    <w:p w:rsidR="00034664" w:rsidRPr="00034664" w:rsidRDefault="00034664" w:rsidP="00034664">
      <w:pPr>
        <w:spacing w:after="0"/>
        <w:rPr>
          <w:rFonts w:ascii="Times New Roman" w:hAnsi="Times New Roman" w:cs="Times New Roman"/>
          <w:sz w:val="21"/>
          <w:szCs w:val="21"/>
        </w:rPr>
      </w:pPr>
      <w:r>
        <w:rPr>
          <w:rFonts w:ascii="Times New Roman" w:hAnsi="Times New Roman" w:cs="Times New Roman"/>
          <w:sz w:val="21"/>
          <w:szCs w:val="21"/>
        </w:rPr>
        <w:t>e-mail korespondencyjny:</w:t>
      </w:r>
    </w:p>
    <w:sectPr w:rsidR="00034664" w:rsidRPr="00034664" w:rsidSect="002B7F7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2A" w:rsidRDefault="00EE092A" w:rsidP="00F91C40">
      <w:pPr>
        <w:spacing w:after="0" w:line="240" w:lineRule="auto"/>
      </w:pPr>
      <w:r>
        <w:separator/>
      </w:r>
    </w:p>
  </w:endnote>
  <w:endnote w:type="continuationSeparator" w:id="0">
    <w:p w:rsidR="00EE092A" w:rsidRDefault="00EE092A" w:rsidP="00F91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2A" w:rsidRDefault="00EE092A" w:rsidP="00F91C40">
      <w:pPr>
        <w:spacing w:after="0" w:line="240" w:lineRule="auto"/>
      </w:pPr>
      <w:r>
        <w:separator/>
      </w:r>
    </w:p>
  </w:footnote>
  <w:footnote w:type="continuationSeparator" w:id="0">
    <w:p w:rsidR="00EE092A" w:rsidRDefault="00EE092A" w:rsidP="00F91C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27B34"/>
    <w:multiLevelType w:val="hybridMultilevel"/>
    <w:tmpl w:val="3F2E1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BA4AEB"/>
    <w:rsid w:val="00034664"/>
    <w:rsid w:val="000B1FAD"/>
    <w:rsid w:val="000B37EB"/>
    <w:rsid w:val="001360A5"/>
    <w:rsid w:val="0017254A"/>
    <w:rsid w:val="001B4F22"/>
    <w:rsid w:val="0025102D"/>
    <w:rsid w:val="00254783"/>
    <w:rsid w:val="002B7F7D"/>
    <w:rsid w:val="002D5FF6"/>
    <w:rsid w:val="00316D19"/>
    <w:rsid w:val="00382D9C"/>
    <w:rsid w:val="00414AF9"/>
    <w:rsid w:val="004334E2"/>
    <w:rsid w:val="00475A16"/>
    <w:rsid w:val="004C78DB"/>
    <w:rsid w:val="00590794"/>
    <w:rsid w:val="005A3F68"/>
    <w:rsid w:val="005C35A4"/>
    <w:rsid w:val="00616BFC"/>
    <w:rsid w:val="006A2467"/>
    <w:rsid w:val="00706F46"/>
    <w:rsid w:val="00791AC8"/>
    <w:rsid w:val="007A3EDD"/>
    <w:rsid w:val="007B05F6"/>
    <w:rsid w:val="00806213"/>
    <w:rsid w:val="00830EF6"/>
    <w:rsid w:val="00864AA5"/>
    <w:rsid w:val="0088600B"/>
    <w:rsid w:val="008A509E"/>
    <w:rsid w:val="008E4FDE"/>
    <w:rsid w:val="0090598B"/>
    <w:rsid w:val="00994C03"/>
    <w:rsid w:val="00A54E1E"/>
    <w:rsid w:val="00AA1929"/>
    <w:rsid w:val="00AB7519"/>
    <w:rsid w:val="00AE273D"/>
    <w:rsid w:val="00AE41A4"/>
    <w:rsid w:val="00BA4AEB"/>
    <w:rsid w:val="00BA62F9"/>
    <w:rsid w:val="00C24FC1"/>
    <w:rsid w:val="00C93C27"/>
    <w:rsid w:val="00CA1F1E"/>
    <w:rsid w:val="00D40DED"/>
    <w:rsid w:val="00D63E52"/>
    <w:rsid w:val="00DB19ED"/>
    <w:rsid w:val="00DC5CB4"/>
    <w:rsid w:val="00E51A2C"/>
    <w:rsid w:val="00EC07ED"/>
    <w:rsid w:val="00ED5A4C"/>
    <w:rsid w:val="00EE092A"/>
    <w:rsid w:val="00EE42E1"/>
    <w:rsid w:val="00F10C5F"/>
    <w:rsid w:val="00F27540"/>
    <w:rsid w:val="00F43F7F"/>
    <w:rsid w:val="00F80951"/>
    <w:rsid w:val="00F91C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7F7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05F6"/>
    <w:pPr>
      <w:ind w:left="720"/>
      <w:contextualSpacing/>
    </w:pPr>
  </w:style>
  <w:style w:type="paragraph" w:styleId="Tekstdymka">
    <w:name w:val="Balloon Text"/>
    <w:basedOn w:val="Normalny"/>
    <w:link w:val="TekstdymkaZnak"/>
    <w:uiPriority w:val="99"/>
    <w:semiHidden/>
    <w:unhideWhenUsed/>
    <w:rsid w:val="00C93C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3C27"/>
    <w:rPr>
      <w:rFonts w:ascii="Tahoma" w:hAnsi="Tahoma" w:cs="Tahoma"/>
      <w:sz w:val="16"/>
      <w:szCs w:val="16"/>
    </w:rPr>
  </w:style>
  <w:style w:type="paragraph" w:styleId="Tekstprzypisukocowego">
    <w:name w:val="endnote text"/>
    <w:basedOn w:val="Normalny"/>
    <w:link w:val="TekstprzypisukocowegoZnak"/>
    <w:uiPriority w:val="99"/>
    <w:semiHidden/>
    <w:unhideWhenUsed/>
    <w:rsid w:val="00F91C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1C40"/>
    <w:rPr>
      <w:sz w:val="20"/>
      <w:szCs w:val="20"/>
    </w:rPr>
  </w:style>
  <w:style w:type="character" w:styleId="Odwoanieprzypisukocowego">
    <w:name w:val="endnote reference"/>
    <w:basedOn w:val="Domylnaczcionkaakapitu"/>
    <w:uiPriority w:val="99"/>
    <w:semiHidden/>
    <w:unhideWhenUsed/>
    <w:rsid w:val="00F91C40"/>
    <w:rPr>
      <w:vertAlign w:val="superscript"/>
    </w:rPr>
  </w:style>
  <w:style w:type="paragraph" w:customStyle="1" w:styleId="TekstpodstawowyII">
    <w:name w:val="Tekst podstawowy II"/>
    <w:basedOn w:val="Normalny"/>
    <w:uiPriority w:val="99"/>
    <w:rsid w:val="000B37EB"/>
    <w:pPr>
      <w:autoSpaceDE w:val="0"/>
      <w:autoSpaceDN w:val="0"/>
      <w:adjustRightInd w:val="0"/>
      <w:spacing w:after="0" w:line="180" w:lineRule="atLeast"/>
      <w:ind w:firstLine="340"/>
      <w:jc w:val="both"/>
      <w:textAlignment w:val="center"/>
    </w:pPr>
    <w:rPr>
      <w:rFonts w:ascii="Times New Roman" w:hAnsi="Times New Roman" w:cs="Times New Roman"/>
      <w:color w:val="000000"/>
      <w:sz w:val="18"/>
      <w:szCs w:val="18"/>
    </w:rPr>
  </w:style>
  <w:style w:type="paragraph" w:styleId="Tekstpodstawowy">
    <w:name w:val="Body Text"/>
    <w:basedOn w:val="Normalny"/>
    <w:link w:val="TekstpodstawowyZnak"/>
    <w:uiPriority w:val="99"/>
    <w:rsid w:val="000B37EB"/>
    <w:pPr>
      <w:autoSpaceDE w:val="0"/>
      <w:autoSpaceDN w:val="0"/>
      <w:adjustRightInd w:val="0"/>
      <w:spacing w:after="0" w:line="220" w:lineRule="atLeast"/>
      <w:ind w:firstLine="340"/>
      <w:jc w:val="both"/>
      <w:textAlignment w:val="center"/>
    </w:pPr>
    <w:rPr>
      <w:rFonts w:ascii="Times New Roman" w:hAnsi="Times New Roman" w:cs="Times New Roman"/>
      <w:color w:val="000000"/>
      <w:sz w:val="21"/>
      <w:szCs w:val="21"/>
    </w:rPr>
  </w:style>
  <w:style w:type="character" w:customStyle="1" w:styleId="TekstpodstawowyZnak">
    <w:name w:val="Tekst podstawowy Znak"/>
    <w:basedOn w:val="Domylnaczcionkaakapitu"/>
    <w:link w:val="Tekstpodstawowy"/>
    <w:uiPriority w:val="99"/>
    <w:rsid w:val="000B37EB"/>
    <w:rPr>
      <w:rFonts w:ascii="Times New Roman" w:hAnsi="Times New Roman" w:cs="Times New Roman"/>
      <w:color w:val="000000"/>
      <w:sz w:val="21"/>
      <w:szCs w:val="21"/>
    </w:rPr>
  </w:style>
  <w:style w:type="paragraph" w:customStyle="1" w:styleId="PodpistablicyI">
    <w:name w:val="Podpis tablicy I"/>
    <w:basedOn w:val="Normalny"/>
    <w:uiPriority w:val="99"/>
    <w:rsid w:val="000B37EB"/>
    <w:pPr>
      <w:autoSpaceDE w:val="0"/>
      <w:autoSpaceDN w:val="0"/>
      <w:adjustRightInd w:val="0"/>
      <w:spacing w:after="0" w:line="180" w:lineRule="atLeast"/>
      <w:jc w:val="both"/>
      <w:textAlignment w:val="center"/>
    </w:pPr>
    <w:rPr>
      <w:rFonts w:ascii="Times New Roman" w:hAnsi="Times New Roman" w:cs="Times New Roman"/>
      <w:b/>
      <w:bCs/>
      <w:color w:val="000000"/>
      <w:sz w:val="17"/>
      <w:szCs w:val="17"/>
    </w:rPr>
  </w:style>
  <w:style w:type="paragraph" w:customStyle="1" w:styleId="PodpistablicyII">
    <w:name w:val="Podpis tablicy II"/>
    <w:basedOn w:val="PodpistablicyI"/>
    <w:uiPriority w:val="99"/>
    <w:rsid w:val="000B37EB"/>
    <w:rPr>
      <w:b w:val="0"/>
      <w:bCs w:val="0"/>
      <w:i/>
      <w:iCs/>
    </w:rPr>
  </w:style>
  <w:style w:type="paragraph" w:styleId="Bezodstpw">
    <w:name w:val="No Spacing"/>
    <w:basedOn w:val="Normalny"/>
    <w:uiPriority w:val="99"/>
    <w:qFormat/>
    <w:rsid w:val="000B37EB"/>
    <w:pPr>
      <w:autoSpaceDE w:val="0"/>
      <w:autoSpaceDN w:val="0"/>
      <w:adjustRightInd w:val="0"/>
      <w:spacing w:line="288" w:lineRule="auto"/>
      <w:textAlignment w:val="center"/>
    </w:pPr>
    <w:rPr>
      <w:rFonts w:ascii="Calibri" w:hAnsi="Calibri" w:cs="Calibri"/>
      <w:color w:val="000000"/>
    </w:rPr>
  </w:style>
  <w:style w:type="character" w:styleId="Odwoaniedokomentarza">
    <w:name w:val="annotation reference"/>
    <w:basedOn w:val="Domylnaczcionkaakapitu"/>
    <w:uiPriority w:val="99"/>
    <w:semiHidden/>
    <w:unhideWhenUsed/>
    <w:rsid w:val="00AE41A4"/>
    <w:rPr>
      <w:sz w:val="16"/>
      <w:szCs w:val="16"/>
    </w:rPr>
  </w:style>
  <w:style w:type="paragraph" w:styleId="Tekstkomentarza">
    <w:name w:val="annotation text"/>
    <w:basedOn w:val="Normalny"/>
    <w:link w:val="TekstkomentarzaZnak"/>
    <w:uiPriority w:val="99"/>
    <w:semiHidden/>
    <w:unhideWhenUsed/>
    <w:rsid w:val="00AE41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41A4"/>
    <w:rPr>
      <w:sz w:val="20"/>
      <w:szCs w:val="20"/>
    </w:rPr>
  </w:style>
  <w:style w:type="paragraph" w:styleId="Tematkomentarza">
    <w:name w:val="annotation subject"/>
    <w:basedOn w:val="Tekstkomentarza"/>
    <w:next w:val="Tekstkomentarza"/>
    <w:link w:val="TematkomentarzaZnak"/>
    <w:uiPriority w:val="99"/>
    <w:semiHidden/>
    <w:unhideWhenUsed/>
    <w:rsid w:val="00AE41A4"/>
    <w:rPr>
      <w:b/>
      <w:bCs/>
    </w:rPr>
  </w:style>
  <w:style w:type="character" w:customStyle="1" w:styleId="TematkomentarzaZnak">
    <w:name w:val="Temat komentarza Znak"/>
    <w:basedOn w:val="TekstkomentarzaZnak"/>
    <w:link w:val="Tematkomentarza"/>
    <w:uiPriority w:val="99"/>
    <w:semiHidden/>
    <w:rsid w:val="00AE41A4"/>
    <w:rPr>
      <w:b/>
      <w:bCs/>
    </w:rPr>
  </w:style>
  <w:style w:type="character" w:customStyle="1" w:styleId="hps">
    <w:name w:val="hps"/>
    <w:basedOn w:val="Domylnaczcionkaakapitu"/>
    <w:rsid w:val="000B1F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4516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cp:lastPrinted>2015-06-22T08:11:00Z</cp:lastPrinted>
  <dcterms:created xsi:type="dcterms:W3CDTF">2015-08-13T07:46:00Z</dcterms:created>
  <dcterms:modified xsi:type="dcterms:W3CDTF">2015-08-13T12:08:00Z</dcterms:modified>
</cp:coreProperties>
</file>